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Work Sans SemiBold" w:cs="Work Sans SemiBold" w:eastAsia="Work Sans SemiBold" w:hAnsi="Work Sans Semi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Work Sans SemiBold" w:cs="Work Sans SemiBold" w:eastAsia="Work Sans SemiBold" w:hAnsi="Work Sans SemiBold"/>
          <w:sz w:val="24"/>
          <w:szCs w:val="24"/>
        </w:rPr>
      </w:pPr>
      <w:r w:rsidDel="00000000" w:rsidR="00000000" w:rsidRPr="00000000">
        <w:rPr>
          <w:rFonts w:ascii="Work Sans SemiBold" w:cs="Work Sans SemiBold" w:eastAsia="Work Sans SemiBold" w:hAnsi="Work Sans SemiBold"/>
          <w:sz w:val="24"/>
          <w:szCs w:val="24"/>
          <w:rtl w:val="0"/>
        </w:rPr>
        <w:t xml:space="preserve">BANDO PER LA CONCESSIONE IN COMODATO D’USO GRATUITO DELLA CASA DELLE ASSOCIAZIONI DI LONGARA A UN COMITATO DI ASSOCIAZIONI DEL TERRITORIO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Work Sans" w:cs="Work Sans" w:eastAsia="Work Sans" w:hAnsi="Work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b w:val="1"/>
          <w:sz w:val="20"/>
          <w:szCs w:val="20"/>
          <w:rtl w:val="0"/>
        </w:rPr>
        <w:t xml:space="preserve">Adesione al Comitato per la gestione della Casa delle Associazioni di Longara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t xml:space="preserve">I sottoscritti: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e </w:t>
      </w:r>
      <w:r w:rsidDel="00000000" w:rsidR="00000000" w:rsidRPr="00000000">
        <w:rPr>
          <w:rFonts w:ascii="Work Sans" w:cs="Work Sans" w:eastAsia="Work Sans" w:hAnsi="Work Sans"/>
          <w:b w:val="1"/>
          <w:sz w:val="20"/>
          <w:szCs w:val="20"/>
          <w:rtl w:val="0"/>
        </w:rPr>
        <w:t xml:space="preserve">capofila del Comitato;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e codice fiscale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72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 cognome e codice fiscale</w:t>
      </w: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br w:type="textWrapping"/>
        <w:t xml:space="preserve">in qualità di rappresentante legale dell’associazione</w:t>
        <w:br w:type="textWrapping"/>
      </w: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nome-indirizzo della sede-codice fiscale dell’associazione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0" w:firstLine="0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center"/>
        <w:rPr>
          <w:rFonts w:ascii="Work Sans" w:cs="Work Sans" w:eastAsia="Work Sans" w:hAnsi="Work Sans"/>
          <w:b w:val="1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b w:val="1"/>
          <w:sz w:val="20"/>
          <w:szCs w:val="20"/>
          <w:rtl w:val="0"/>
        </w:rPr>
        <w:t xml:space="preserve">dichiarano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left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sz w:val="20"/>
          <w:szCs w:val="20"/>
          <w:rtl w:val="0"/>
        </w:rPr>
        <w:t xml:space="preserve">di partecipare al Comitato costituitosi per la gestione della Casa delle Associazioni di Longara.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Work Sans" w:cs="Work Sans" w:eastAsia="Work Sans" w:hAnsi="Work Sans"/>
          <w:i w:val="1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Luogo, data e firme di tutti i rappresentanti legali delle associazioni: il modulo compilato e firmato deve essere caricato come allegato nella domanda di partecipazione al bando </w:t>
      </w:r>
      <w:hyperlink r:id="rId6">
        <w:r w:rsidDel="00000000" w:rsidR="00000000" w:rsidRPr="00000000">
          <w:rPr>
            <w:rFonts w:ascii="Work Sans" w:cs="Work Sans" w:eastAsia="Work Sans" w:hAnsi="Work Sans"/>
            <w:i w:val="1"/>
            <w:color w:val="1155cc"/>
            <w:sz w:val="20"/>
            <w:szCs w:val="20"/>
            <w:u w:val="single"/>
            <w:rtl w:val="0"/>
          </w:rPr>
          <w:t xml:space="preserve">sul sito del Comune</w:t>
        </w:r>
      </w:hyperlink>
      <w:r w:rsidDel="00000000" w:rsidR="00000000" w:rsidRPr="00000000">
        <w:rPr>
          <w:rFonts w:ascii="Work Sans" w:cs="Work Sans" w:eastAsia="Work Sans" w:hAnsi="Work Sans"/>
          <w:i w:val="1"/>
          <w:sz w:val="20"/>
          <w:szCs w:val="20"/>
          <w:rtl w:val="0"/>
        </w:rPr>
        <w:t xml:space="preserve">.</w:t>
      </w:r>
    </w:p>
    <w:sectPr>
      <w:pgSz w:h="16834" w:w="11909" w:orient="portrait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rredacqua.elixforms.it/rwe2/module_preview.jsp?MODULE_TAG=20220919111535_SA_SELEZIONE_ESERCIZI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SemiBold-regular.ttf"/><Relationship Id="rId2" Type="http://schemas.openxmlformats.org/officeDocument/2006/relationships/font" Target="fonts/WorkSansSemiBold-bold.ttf"/><Relationship Id="rId3" Type="http://schemas.openxmlformats.org/officeDocument/2006/relationships/font" Target="fonts/WorkSansSemiBold-italic.ttf"/><Relationship Id="rId4" Type="http://schemas.openxmlformats.org/officeDocument/2006/relationships/font" Target="fonts/WorkSansSemiBold-boldItalic.ttf"/><Relationship Id="rId5" Type="http://schemas.openxmlformats.org/officeDocument/2006/relationships/font" Target="fonts/WorkSans-regular.ttf"/><Relationship Id="rId6" Type="http://schemas.openxmlformats.org/officeDocument/2006/relationships/font" Target="fonts/WorkSans-bold.ttf"/><Relationship Id="rId7" Type="http://schemas.openxmlformats.org/officeDocument/2006/relationships/font" Target="fonts/WorkSans-italic.ttf"/><Relationship Id="rId8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